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C7784" w14:textId="2C1D33F0" w:rsidR="00E22078" w:rsidRDefault="00E22078" w:rsidP="00E22078">
      <w:pPr>
        <w:rPr>
          <w:rFonts w:asciiTheme="majorHAnsi" w:hAnsiTheme="majorHAnsi"/>
          <w:sz w:val="32"/>
          <w:szCs w:val="32"/>
        </w:rPr>
      </w:pPr>
      <w:r>
        <w:rPr>
          <w:rFonts w:asciiTheme="majorHAnsi" w:hAnsiTheme="majorHAnsi"/>
          <w:sz w:val="32"/>
          <w:szCs w:val="32"/>
        </w:rPr>
        <w:t>St Peters by the Sea Preschool Admissions Agreement 2023/2024</w:t>
      </w:r>
    </w:p>
    <w:p w14:paraId="5AF1ABF0" w14:textId="77777777" w:rsidR="00E22078" w:rsidRDefault="00E22078" w:rsidP="00E22078">
      <w:pPr>
        <w:rPr>
          <w:rFonts w:asciiTheme="majorHAnsi" w:hAnsiTheme="majorHAnsi"/>
          <w:b/>
          <w:sz w:val="24"/>
          <w:szCs w:val="24"/>
          <w:u w:val="single"/>
        </w:rPr>
      </w:pPr>
      <w:r>
        <w:rPr>
          <w:rFonts w:asciiTheme="majorHAnsi" w:hAnsiTheme="majorHAnsi"/>
          <w:b/>
          <w:sz w:val="24"/>
          <w:szCs w:val="24"/>
          <w:u w:val="single"/>
        </w:rPr>
        <w:t>REGISTRATION</w:t>
      </w:r>
    </w:p>
    <w:p w14:paraId="045DFDBE" w14:textId="77777777" w:rsidR="00E22078" w:rsidRPr="004D1AFC" w:rsidRDefault="00E22078" w:rsidP="00E22078">
      <w:pPr>
        <w:rPr>
          <w:rFonts w:asciiTheme="majorHAnsi" w:hAnsiTheme="majorHAnsi"/>
        </w:rPr>
      </w:pPr>
      <w:r w:rsidRPr="004D1AFC">
        <w:rPr>
          <w:rFonts w:asciiTheme="majorHAnsi" w:hAnsiTheme="majorHAnsi"/>
        </w:rPr>
        <w:t xml:space="preserve">St. Peter’s by the Sea regular school year is from September to June. The annual calendar is designed to coordinate with the Palos Verdes Peninsula School District. Exact dates for activities and holidays will be listed on our Preschool Calendar and will be given to you as a part of your orientation information. </w:t>
      </w:r>
    </w:p>
    <w:p w14:paraId="24DC168D" w14:textId="77777777" w:rsidR="00E22078" w:rsidRPr="004D1AFC" w:rsidRDefault="00E22078" w:rsidP="00E22078">
      <w:pPr>
        <w:rPr>
          <w:rFonts w:asciiTheme="majorHAnsi" w:hAnsiTheme="majorHAnsi"/>
        </w:rPr>
      </w:pPr>
      <w:r w:rsidRPr="004D1AFC">
        <w:rPr>
          <w:rFonts w:asciiTheme="majorHAnsi" w:hAnsiTheme="majorHAnsi"/>
        </w:rPr>
        <w:t xml:space="preserve">Early drop-off begins at 8am and extended day ends at 4pm. Early drop/extended day pricing is listed below. If you choose to utilize extended </w:t>
      </w:r>
      <w:proofErr w:type="gramStart"/>
      <w:r w:rsidRPr="004D1AFC">
        <w:rPr>
          <w:rFonts w:asciiTheme="majorHAnsi" w:hAnsiTheme="majorHAnsi"/>
        </w:rPr>
        <w:t>day</w:t>
      </w:r>
      <w:proofErr w:type="gramEnd"/>
      <w:r w:rsidRPr="004D1AFC">
        <w:rPr>
          <w:rFonts w:asciiTheme="majorHAnsi" w:hAnsiTheme="majorHAnsi"/>
        </w:rPr>
        <w:t xml:space="preserve"> occasionally you will receive an invoice at the end of each month. </w:t>
      </w:r>
    </w:p>
    <w:p w14:paraId="2A59DF5D" w14:textId="77777777" w:rsidR="00E22078" w:rsidRPr="004D1AFC" w:rsidRDefault="00E22078" w:rsidP="00E22078">
      <w:pPr>
        <w:rPr>
          <w:rFonts w:asciiTheme="majorHAnsi" w:hAnsiTheme="majorHAnsi"/>
        </w:rPr>
      </w:pPr>
      <w:r w:rsidRPr="004D1AFC">
        <w:rPr>
          <w:rFonts w:asciiTheme="majorHAnsi" w:hAnsiTheme="majorHAnsi"/>
        </w:rPr>
        <w:t xml:space="preserve">Children ages 2-5 years old can attend any number of days. All classrooms are open 5 days a week. Napping is optional. Children that nap will rest in the Sunshine Room from 1 pm to 2:30 pm. The preschool has sleeping mats, but parents are required to purchase sheeting. Sheeting is used each day and sent home to be washed at the end of each week unless sheeting becomes soiled, which is sent home that day. </w:t>
      </w:r>
    </w:p>
    <w:p w14:paraId="54DAB8D8" w14:textId="77777777" w:rsidR="00E22078" w:rsidRPr="004D1AFC" w:rsidRDefault="00E22078" w:rsidP="00E22078">
      <w:pPr>
        <w:rPr>
          <w:rFonts w:asciiTheme="majorHAnsi" w:hAnsiTheme="majorHAnsi"/>
        </w:rPr>
      </w:pPr>
      <w:r w:rsidRPr="004D1AFC">
        <w:rPr>
          <w:rFonts w:asciiTheme="majorHAnsi" w:hAnsiTheme="majorHAnsi"/>
        </w:rPr>
        <w:t xml:space="preserve">Children that attend school in the Sunshine Room are not required to be toilet trained, but parents are required to supply diapers and wipes. </w:t>
      </w:r>
    </w:p>
    <w:p w14:paraId="65F209F0" w14:textId="49A9A238" w:rsidR="00E22078" w:rsidRPr="004D1AFC" w:rsidRDefault="00E22078" w:rsidP="00E22078">
      <w:pPr>
        <w:rPr>
          <w:rFonts w:asciiTheme="majorHAnsi" w:hAnsiTheme="majorHAnsi"/>
        </w:rPr>
      </w:pPr>
      <w:r w:rsidRPr="004D1AFC">
        <w:rPr>
          <w:rFonts w:asciiTheme="majorHAnsi" w:hAnsiTheme="majorHAnsi"/>
        </w:rPr>
        <w:t xml:space="preserve">A 10% tuition discount is received if two or more children attend </w:t>
      </w:r>
      <w:proofErr w:type="gramStart"/>
      <w:r w:rsidRPr="004D1AFC">
        <w:rPr>
          <w:rFonts w:asciiTheme="majorHAnsi" w:hAnsiTheme="majorHAnsi"/>
        </w:rPr>
        <w:t>the Preschool</w:t>
      </w:r>
      <w:proofErr w:type="gramEnd"/>
      <w:r w:rsidRPr="004D1AFC">
        <w:rPr>
          <w:rFonts w:asciiTheme="majorHAnsi" w:hAnsiTheme="majorHAnsi"/>
        </w:rPr>
        <w:t>. Church members also receive a 10% tuition discount.</w:t>
      </w:r>
      <w:r w:rsidR="00354AFE">
        <w:rPr>
          <w:rFonts w:asciiTheme="majorHAnsi" w:hAnsiTheme="majorHAnsi"/>
        </w:rPr>
        <w:t xml:space="preserve"> </w:t>
      </w:r>
      <w:r w:rsidRPr="004D1AFC">
        <w:rPr>
          <w:rFonts w:asciiTheme="majorHAnsi" w:hAnsiTheme="majorHAnsi"/>
        </w:rPr>
        <w:t xml:space="preserve">The discount does not apply to extended day and early drop off fees. </w:t>
      </w:r>
    </w:p>
    <w:p w14:paraId="1174235E" w14:textId="02FAC590" w:rsidR="00E22078" w:rsidRPr="004D1AFC" w:rsidRDefault="00E22078" w:rsidP="00E22078">
      <w:pPr>
        <w:rPr>
          <w:rFonts w:asciiTheme="majorHAnsi" w:hAnsiTheme="majorHAnsi"/>
        </w:rPr>
      </w:pPr>
      <w:r w:rsidRPr="004D1AFC">
        <w:rPr>
          <w:rFonts w:asciiTheme="majorHAnsi" w:hAnsiTheme="majorHAnsi"/>
          <w:b/>
        </w:rPr>
        <w:t>The registration fee is $175 for new students and $95 for returning students</w:t>
      </w:r>
      <w:r w:rsidRPr="004D1AFC">
        <w:rPr>
          <w:rFonts w:asciiTheme="majorHAnsi" w:hAnsiTheme="majorHAnsi"/>
        </w:rPr>
        <w:t xml:space="preserve">. </w:t>
      </w:r>
      <w:r w:rsidRPr="004D1AFC">
        <w:rPr>
          <w:rFonts w:asciiTheme="majorHAnsi" w:hAnsiTheme="majorHAnsi"/>
          <w:b/>
          <w:u w:val="single"/>
        </w:rPr>
        <w:t>This fee is non-refundable.</w:t>
      </w:r>
      <w:r w:rsidRPr="004D1AFC">
        <w:rPr>
          <w:rFonts w:asciiTheme="majorHAnsi" w:hAnsiTheme="majorHAnsi"/>
          <w:u w:val="single"/>
        </w:rPr>
        <w:t xml:space="preserve"> </w:t>
      </w:r>
      <w:r w:rsidRPr="004D1AFC">
        <w:rPr>
          <w:rFonts w:asciiTheme="majorHAnsi" w:hAnsiTheme="majorHAnsi"/>
        </w:rPr>
        <w:t xml:space="preserve">A portion of your registration fee will go towards the Parents Club for classroom teacher wish lists. </w:t>
      </w:r>
    </w:p>
    <w:p w14:paraId="59EAFD94" w14:textId="6FBB58AE" w:rsidR="00E22078" w:rsidRPr="00E22078" w:rsidRDefault="00E22078" w:rsidP="00E22078">
      <w:pPr>
        <w:rPr>
          <w:rFonts w:asciiTheme="majorHAnsi" w:hAnsiTheme="majorHAnsi"/>
        </w:rPr>
      </w:pPr>
      <w:r w:rsidRPr="004D1AFC">
        <w:rPr>
          <w:rFonts w:asciiTheme="majorHAnsi" w:hAnsiTheme="majorHAnsi"/>
        </w:rPr>
        <w:t xml:space="preserve">The registration fee is required from each student at the time of registration or any time the child is registered during the school year. The registration fee is non-refundable and is not deducted from tuition. The fee cannot be credited for the following school year. </w:t>
      </w:r>
    </w:p>
    <w:p w14:paraId="270EF09B" w14:textId="77777777" w:rsidR="00E22078" w:rsidRDefault="00E22078" w:rsidP="00E22078">
      <w:pPr>
        <w:rPr>
          <w:rFonts w:asciiTheme="majorHAnsi" w:hAnsiTheme="majorHAnsi"/>
          <w:b/>
          <w:sz w:val="24"/>
          <w:szCs w:val="24"/>
          <w:u w:val="single"/>
        </w:rPr>
      </w:pPr>
      <w:r>
        <w:rPr>
          <w:rFonts w:asciiTheme="majorHAnsi" w:hAnsiTheme="majorHAnsi"/>
          <w:b/>
          <w:sz w:val="24"/>
          <w:szCs w:val="24"/>
          <w:u w:val="single"/>
        </w:rPr>
        <w:t>TUITION</w:t>
      </w:r>
    </w:p>
    <w:p w14:paraId="0A8CB34A" w14:textId="45E2AF19" w:rsidR="00E22078" w:rsidRDefault="00E22078" w:rsidP="00E22078">
      <w:pPr>
        <w:rPr>
          <w:rFonts w:asciiTheme="majorHAnsi" w:hAnsiTheme="majorHAnsi"/>
          <w:b/>
        </w:rPr>
      </w:pPr>
      <w:r w:rsidRPr="004D1AFC">
        <w:rPr>
          <w:rFonts w:asciiTheme="majorHAnsi" w:hAnsiTheme="majorHAnsi"/>
          <w:b/>
        </w:rPr>
        <w:t xml:space="preserve">Tuition is not prorated for months during school closure periods. Such as Thanksgiving, </w:t>
      </w:r>
      <w:proofErr w:type="gramStart"/>
      <w:r w:rsidRPr="004D1AFC">
        <w:rPr>
          <w:rFonts w:asciiTheme="majorHAnsi" w:hAnsiTheme="majorHAnsi"/>
          <w:b/>
        </w:rPr>
        <w:t>winter</w:t>
      </w:r>
      <w:proofErr w:type="gramEnd"/>
      <w:r w:rsidRPr="004D1AFC">
        <w:rPr>
          <w:rFonts w:asciiTheme="majorHAnsi" w:hAnsiTheme="majorHAnsi"/>
          <w:b/>
        </w:rPr>
        <w:t xml:space="preserve"> and spring break. </w:t>
      </w:r>
      <w:r w:rsidRPr="00E22078">
        <w:rPr>
          <w:rFonts w:asciiTheme="majorHAnsi" w:hAnsiTheme="majorHAnsi"/>
          <w:b/>
        </w:rPr>
        <w:t>Tuition must be collected to reserve your child’s place in the classroom regardless of absences due to illness, vacation etc</w:t>
      </w:r>
      <w:r w:rsidR="00244C97" w:rsidRPr="00E22078">
        <w:rPr>
          <w:rFonts w:asciiTheme="majorHAnsi" w:hAnsiTheme="majorHAnsi"/>
          <w:b/>
        </w:rPr>
        <w:t>....</w:t>
      </w:r>
      <w:r w:rsidRPr="00E22078">
        <w:rPr>
          <w:rFonts w:asciiTheme="majorHAnsi" w:hAnsiTheme="majorHAnsi"/>
          <w:b/>
        </w:rPr>
        <w:t xml:space="preserve"> </w:t>
      </w:r>
      <w:r>
        <w:rPr>
          <w:rFonts w:asciiTheme="majorHAnsi" w:hAnsiTheme="majorHAnsi"/>
          <w:b/>
        </w:rPr>
        <w:t xml:space="preserve">If tuition is not </w:t>
      </w:r>
      <w:r w:rsidR="00244C97">
        <w:rPr>
          <w:rFonts w:asciiTheme="majorHAnsi" w:hAnsiTheme="majorHAnsi"/>
          <w:b/>
        </w:rPr>
        <w:t>collected,</w:t>
      </w:r>
      <w:r>
        <w:rPr>
          <w:rFonts w:asciiTheme="majorHAnsi" w:hAnsiTheme="majorHAnsi"/>
          <w:b/>
        </w:rPr>
        <w:t xml:space="preserve"> we will accommodate other </w:t>
      </w:r>
      <w:r w:rsidR="00F043A7">
        <w:rPr>
          <w:rFonts w:asciiTheme="majorHAnsi" w:hAnsiTheme="majorHAnsi"/>
          <w:b/>
        </w:rPr>
        <w:t>families</w:t>
      </w:r>
      <w:r>
        <w:rPr>
          <w:rFonts w:asciiTheme="majorHAnsi" w:hAnsiTheme="majorHAnsi"/>
          <w:b/>
        </w:rPr>
        <w:t xml:space="preserve"> on the waitlist. </w:t>
      </w:r>
    </w:p>
    <w:p w14:paraId="042E4BE5" w14:textId="24063032" w:rsidR="00F043A7" w:rsidRDefault="00F043A7" w:rsidP="00E22078">
      <w:pPr>
        <w:rPr>
          <w:rFonts w:asciiTheme="majorHAnsi" w:hAnsiTheme="majorHAnsi"/>
          <w:b/>
        </w:rPr>
      </w:pPr>
    </w:p>
    <w:p w14:paraId="1C73B9C5" w14:textId="1EAA789C" w:rsidR="00F043A7" w:rsidRDefault="00F043A7" w:rsidP="00E22078">
      <w:pPr>
        <w:rPr>
          <w:rFonts w:asciiTheme="majorHAnsi" w:hAnsiTheme="majorHAnsi"/>
          <w:b/>
        </w:rPr>
      </w:pPr>
    </w:p>
    <w:p w14:paraId="0CE1BB70" w14:textId="4AE06518" w:rsidR="00F043A7" w:rsidRDefault="00F043A7" w:rsidP="00E22078">
      <w:pPr>
        <w:rPr>
          <w:rFonts w:asciiTheme="majorHAnsi" w:hAnsiTheme="majorHAnsi"/>
          <w:b/>
        </w:rPr>
      </w:pPr>
    </w:p>
    <w:p w14:paraId="1D932668" w14:textId="313531B5" w:rsidR="00F043A7" w:rsidRDefault="00F043A7" w:rsidP="00E22078">
      <w:pPr>
        <w:rPr>
          <w:rFonts w:asciiTheme="majorHAnsi" w:hAnsiTheme="majorHAnsi"/>
          <w:b/>
        </w:rPr>
      </w:pPr>
    </w:p>
    <w:p w14:paraId="60C0C2FF" w14:textId="5E058D19" w:rsidR="00F043A7" w:rsidRDefault="00F043A7" w:rsidP="00E22078">
      <w:pPr>
        <w:rPr>
          <w:rFonts w:asciiTheme="majorHAnsi" w:hAnsiTheme="majorHAnsi"/>
          <w:b/>
        </w:rPr>
      </w:pPr>
    </w:p>
    <w:tbl>
      <w:tblPr>
        <w:tblStyle w:val="TableGrid"/>
        <w:tblW w:w="10442" w:type="dxa"/>
        <w:tblLook w:val="04A0" w:firstRow="1" w:lastRow="0" w:firstColumn="1" w:lastColumn="0" w:noHBand="0" w:noVBand="1"/>
      </w:tblPr>
      <w:tblGrid>
        <w:gridCol w:w="3480"/>
        <w:gridCol w:w="3481"/>
        <w:gridCol w:w="3481"/>
      </w:tblGrid>
      <w:tr w:rsidR="00F043A7" w14:paraId="5818F391" w14:textId="77777777" w:rsidTr="00783C61">
        <w:trPr>
          <w:trHeight w:val="553"/>
        </w:trPr>
        <w:tc>
          <w:tcPr>
            <w:tcW w:w="3480" w:type="dxa"/>
          </w:tcPr>
          <w:p w14:paraId="0610D2D7" w14:textId="5CB0710C" w:rsidR="00783C61" w:rsidRPr="00783C61" w:rsidRDefault="00F043A7" w:rsidP="00640931">
            <w:pPr>
              <w:rPr>
                <w:rFonts w:asciiTheme="majorHAnsi" w:hAnsiTheme="majorHAnsi"/>
                <w:b/>
                <w:bCs/>
              </w:rPr>
            </w:pPr>
            <w:r w:rsidRPr="00783C61">
              <w:rPr>
                <w:rFonts w:asciiTheme="majorHAnsi" w:hAnsiTheme="majorHAnsi"/>
                <w:b/>
                <w:bCs/>
              </w:rPr>
              <w:lastRenderedPageBreak/>
              <w:t>Regular day 9am-12pm</w:t>
            </w:r>
          </w:p>
        </w:tc>
        <w:tc>
          <w:tcPr>
            <w:tcW w:w="3481" w:type="dxa"/>
          </w:tcPr>
          <w:p w14:paraId="4E753714" w14:textId="77777777" w:rsidR="00F043A7" w:rsidRPr="00783C61" w:rsidRDefault="00F043A7" w:rsidP="00640931">
            <w:pPr>
              <w:rPr>
                <w:rFonts w:asciiTheme="majorHAnsi" w:hAnsiTheme="majorHAnsi"/>
                <w:b/>
                <w:bCs/>
              </w:rPr>
            </w:pPr>
            <w:r w:rsidRPr="00783C61">
              <w:rPr>
                <w:rFonts w:asciiTheme="majorHAnsi" w:hAnsiTheme="majorHAnsi"/>
                <w:b/>
                <w:bCs/>
              </w:rPr>
              <w:t>Extended day 9am-1:30pm</w:t>
            </w:r>
          </w:p>
          <w:p w14:paraId="01CEE438" w14:textId="77777777" w:rsidR="00F043A7" w:rsidRDefault="00F043A7" w:rsidP="00640931"/>
        </w:tc>
        <w:tc>
          <w:tcPr>
            <w:tcW w:w="3481" w:type="dxa"/>
          </w:tcPr>
          <w:p w14:paraId="7915E5AC" w14:textId="77777777" w:rsidR="00F043A7" w:rsidRPr="00783C61" w:rsidRDefault="00F043A7" w:rsidP="00640931">
            <w:pPr>
              <w:rPr>
                <w:b/>
                <w:bCs/>
              </w:rPr>
            </w:pPr>
            <w:r w:rsidRPr="00783C61">
              <w:rPr>
                <w:rFonts w:asciiTheme="majorHAnsi" w:hAnsiTheme="majorHAnsi"/>
                <w:b/>
                <w:bCs/>
              </w:rPr>
              <w:t xml:space="preserve">Full day 8am-4pm               </w:t>
            </w:r>
          </w:p>
        </w:tc>
      </w:tr>
      <w:tr w:rsidR="00F043A7" w14:paraId="71A08E9D" w14:textId="77777777" w:rsidTr="00783C61">
        <w:trPr>
          <w:trHeight w:val="254"/>
        </w:trPr>
        <w:tc>
          <w:tcPr>
            <w:tcW w:w="3480" w:type="dxa"/>
          </w:tcPr>
          <w:p w14:paraId="5044EACD" w14:textId="183B5A17" w:rsidR="00F043A7" w:rsidRDefault="00F043A7" w:rsidP="00640931">
            <w:r>
              <w:rPr>
                <w:rFonts w:asciiTheme="majorHAnsi" w:hAnsiTheme="majorHAnsi"/>
              </w:rPr>
              <w:t>5 days: $</w:t>
            </w:r>
            <w:r w:rsidR="00433F65">
              <w:rPr>
                <w:rFonts w:asciiTheme="majorHAnsi" w:hAnsiTheme="majorHAnsi"/>
              </w:rPr>
              <w:t>615</w:t>
            </w:r>
          </w:p>
        </w:tc>
        <w:tc>
          <w:tcPr>
            <w:tcW w:w="3481" w:type="dxa"/>
          </w:tcPr>
          <w:p w14:paraId="7EF08E3D" w14:textId="6368B9B8" w:rsidR="00F043A7" w:rsidRPr="009F6F91" w:rsidRDefault="00F043A7" w:rsidP="00640931">
            <w:pPr>
              <w:rPr>
                <w:rFonts w:asciiTheme="majorHAnsi" w:hAnsiTheme="majorHAnsi"/>
              </w:rPr>
            </w:pPr>
            <w:r>
              <w:rPr>
                <w:rFonts w:asciiTheme="majorHAnsi" w:hAnsiTheme="majorHAnsi"/>
              </w:rPr>
              <w:t>5 days: $</w:t>
            </w:r>
            <w:r w:rsidR="00433F65">
              <w:rPr>
                <w:rFonts w:asciiTheme="majorHAnsi" w:hAnsiTheme="majorHAnsi"/>
              </w:rPr>
              <w:t>765</w:t>
            </w:r>
          </w:p>
        </w:tc>
        <w:tc>
          <w:tcPr>
            <w:tcW w:w="3481" w:type="dxa"/>
          </w:tcPr>
          <w:p w14:paraId="6D8DBD35" w14:textId="0C1D0685" w:rsidR="00F043A7" w:rsidRDefault="00F043A7" w:rsidP="00640931">
            <w:r>
              <w:rPr>
                <w:rFonts w:asciiTheme="majorHAnsi" w:hAnsiTheme="majorHAnsi"/>
              </w:rPr>
              <w:t>5 days: $</w:t>
            </w:r>
            <w:r w:rsidR="00433F65">
              <w:rPr>
                <w:rFonts w:asciiTheme="majorHAnsi" w:hAnsiTheme="majorHAnsi"/>
              </w:rPr>
              <w:t>980</w:t>
            </w:r>
          </w:p>
        </w:tc>
      </w:tr>
      <w:tr w:rsidR="00F043A7" w14:paraId="5E054902" w14:textId="77777777" w:rsidTr="00783C61">
        <w:trPr>
          <w:trHeight w:val="254"/>
        </w:trPr>
        <w:tc>
          <w:tcPr>
            <w:tcW w:w="3480" w:type="dxa"/>
          </w:tcPr>
          <w:p w14:paraId="378C20AF" w14:textId="10D6FE3F" w:rsidR="00F043A7" w:rsidRDefault="00F043A7" w:rsidP="00640931">
            <w:r>
              <w:rPr>
                <w:rFonts w:asciiTheme="majorHAnsi" w:hAnsiTheme="majorHAnsi"/>
              </w:rPr>
              <w:t>4 days: $</w:t>
            </w:r>
            <w:r w:rsidR="00433F65">
              <w:rPr>
                <w:rFonts w:asciiTheme="majorHAnsi" w:hAnsiTheme="majorHAnsi"/>
              </w:rPr>
              <w:t>572</w:t>
            </w:r>
          </w:p>
        </w:tc>
        <w:tc>
          <w:tcPr>
            <w:tcW w:w="3481" w:type="dxa"/>
          </w:tcPr>
          <w:p w14:paraId="15CEB8F6" w14:textId="5FC54BCA" w:rsidR="00F043A7" w:rsidRPr="009F6F91" w:rsidRDefault="00F043A7" w:rsidP="00640931">
            <w:pPr>
              <w:rPr>
                <w:rFonts w:asciiTheme="majorHAnsi" w:hAnsiTheme="majorHAnsi"/>
              </w:rPr>
            </w:pPr>
            <w:r>
              <w:rPr>
                <w:rFonts w:asciiTheme="majorHAnsi" w:hAnsiTheme="majorHAnsi"/>
              </w:rPr>
              <w:t>4 days: $</w:t>
            </w:r>
            <w:r w:rsidR="00433F65">
              <w:rPr>
                <w:rFonts w:asciiTheme="majorHAnsi" w:hAnsiTheme="majorHAnsi"/>
              </w:rPr>
              <w:t>728</w:t>
            </w:r>
          </w:p>
        </w:tc>
        <w:tc>
          <w:tcPr>
            <w:tcW w:w="3481" w:type="dxa"/>
          </w:tcPr>
          <w:p w14:paraId="369A719C" w14:textId="2A9E8F43" w:rsidR="00F043A7" w:rsidRDefault="00F043A7" w:rsidP="00640931">
            <w:r>
              <w:rPr>
                <w:rFonts w:asciiTheme="majorHAnsi" w:hAnsiTheme="majorHAnsi"/>
              </w:rPr>
              <w:t>4 days: $</w:t>
            </w:r>
            <w:r w:rsidR="00EC4F9C">
              <w:rPr>
                <w:rFonts w:asciiTheme="majorHAnsi" w:hAnsiTheme="majorHAnsi"/>
              </w:rPr>
              <w:t>9</w:t>
            </w:r>
            <w:r w:rsidR="00433F65">
              <w:rPr>
                <w:rFonts w:asciiTheme="majorHAnsi" w:hAnsiTheme="majorHAnsi"/>
              </w:rPr>
              <w:t>40</w:t>
            </w:r>
          </w:p>
        </w:tc>
      </w:tr>
      <w:tr w:rsidR="00F043A7" w14:paraId="00DA3908" w14:textId="77777777" w:rsidTr="00783C61">
        <w:trPr>
          <w:trHeight w:val="241"/>
        </w:trPr>
        <w:tc>
          <w:tcPr>
            <w:tcW w:w="3480" w:type="dxa"/>
          </w:tcPr>
          <w:p w14:paraId="0BCEBBAE" w14:textId="7BAD767B" w:rsidR="00F043A7" w:rsidRDefault="00F043A7" w:rsidP="00640931">
            <w:r w:rsidRPr="004D1AFC">
              <w:rPr>
                <w:rFonts w:asciiTheme="majorHAnsi" w:hAnsiTheme="majorHAnsi"/>
              </w:rPr>
              <w:t>3 da</w:t>
            </w:r>
            <w:r>
              <w:rPr>
                <w:rFonts w:asciiTheme="majorHAnsi" w:hAnsiTheme="majorHAnsi"/>
              </w:rPr>
              <w:t>ys: $</w:t>
            </w:r>
            <w:r w:rsidR="00433F65">
              <w:rPr>
                <w:rFonts w:asciiTheme="majorHAnsi" w:hAnsiTheme="majorHAnsi"/>
              </w:rPr>
              <w:t>485</w:t>
            </w:r>
          </w:p>
        </w:tc>
        <w:tc>
          <w:tcPr>
            <w:tcW w:w="3481" w:type="dxa"/>
          </w:tcPr>
          <w:p w14:paraId="1502AF8C" w14:textId="74B12715" w:rsidR="00F043A7" w:rsidRPr="009F6F91" w:rsidRDefault="00F043A7" w:rsidP="00640931">
            <w:pPr>
              <w:rPr>
                <w:rFonts w:asciiTheme="majorHAnsi" w:hAnsiTheme="majorHAnsi"/>
              </w:rPr>
            </w:pPr>
            <w:r>
              <w:rPr>
                <w:rFonts w:asciiTheme="majorHAnsi" w:hAnsiTheme="majorHAnsi"/>
              </w:rPr>
              <w:t>3 days: $</w:t>
            </w:r>
            <w:r w:rsidR="00433F65">
              <w:rPr>
                <w:rFonts w:asciiTheme="majorHAnsi" w:hAnsiTheme="majorHAnsi"/>
              </w:rPr>
              <w:t>642</w:t>
            </w:r>
          </w:p>
        </w:tc>
        <w:tc>
          <w:tcPr>
            <w:tcW w:w="3481" w:type="dxa"/>
          </w:tcPr>
          <w:p w14:paraId="23153D37" w14:textId="75BF8E21" w:rsidR="00F043A7" w:rsidRDefault="00F043A7" w:rsidP="00640931">
            <w:r>
              <w:rPr>
                <w:rFonts w:asciiTheme="majorHAnsi" w:hAnsiTheme="majorHAnsi"/>
              </w:rPr>
              <w:t>3 days: $</w:t>
            </w:r>
            <w:r w:rsidR="00433F65">
              <w:rPr>
                <w:rFonts w:asciiTheme="majorHAnsi" w:hAnsiTheme="majorHAnsi"/>
              </w:rPr>
              <w:t>856</w:t>
            </w:r>
          </w:p>
        </w:tc>
      </w:tr>
      <w:tr w:rsidR="00F043A7" w14:paraId="263805FC" w14:textId="77777777" w:rsidTr="00783C61">
        <w:trPr>
          <w:trHeight w:val="495"/>
        </w:trPr>
        <w:tc>
          <w:tcPr>
            <w:tcW w:w="3480" w:type="dxa"/>
          </w:tcPr>
          <w:p w14:paraId="4ECA9769" w14:textId="71F462A6" w:rsidR="00F043A7" w:rsidRDefault="00F043A7" w:rsidP="00640931">
            <w:r>
              <w:rPr>
                <w:rFonts w:asciiTheme="majorHAnsi" w:hAnsiTheme="majorHAnsi"/>
              </w:rPr>
              <w:t>2 days $</w:t>
            </w:r>
            <w:r w:rsidR="00433F65">
              <w:rPr>
                <w:rFonts w:asciiTheme="majorHAnsi" w:hAnsiTheme="majorHAnsi"/>
              </w:rPr>
              <w:t>420</w:t>
            </w:r>
          </w:p>
        </w:tc>
        <w:tc>
          <w:tcPr>
            <w:tcW w:w="3481" w:type="dxa"/>
          </w:tcPr>
          <w:p w14:paraId="4D1F7721" w14:textId="4D581A16" w:rsidR="00F043A7" w:rsidRPr="009F6F91" w:rsidRDefault="00F043A7" w:rsidP="00640931">
            <w:pPr>
              <w:rPr>
                <w:rFonts w:asciiTheme="majorHAnsi" w:hAnsiTheme="majorHAnsi"/>
              </w:rPr>
            </w:pPr>
            <w:r>
              <w:rPr>
                <w:rFonts w:asciiTheme="majorHAnsi" w:hAnsiTheme="majorHAnsi"/>
              </w:rPr>
              <w:t>2 days: $</w:t>
            </w:r>
            <w:r w:rsidR="00433F65">
              <w:rPr>
                <w:rFonts w:asciiTheme="majorHAnsi" w:hAnsiTheme="majorHAnsi"/>
              </w:rPr>
              <w:t>572</w:t>
            </w:r>
          </w:p>
        </w:tc>
        <w:tc>
          <w:tcPr>
            <w:tcW w:w="3481" w:type="dxa"/>
          </w:tcPr>
          <w:p w14:paraId="4B2A0614" w14:textId="5AAD81C4" w:rsidR="00F043A7" w:rsidRPr="009F6F91" w:rsidRDefault="00F043A7" w:rsidP="00640931">
            <w:pPr>
              <w:rPr>
                <w:rFonts w:asciiTheme="majorHAnsi" w:hAnsiTheme="majorHAnsi"/>
              </w:rPr>
            </w:pPr>
            <w:r>
              <w:rPr>
                <w:rFonts w:asciiTheme="majorHAnsi" w:hAnsiTheme="majorHAnsi"/>
              </w:rPr>
              <w:t>2 days: $</w:t>
            </w:r>
            <w:r w:rsidR="00433F65">
              <w:rPr>
                <w:rFonts w:asciiTheme="majorHAnsi" w:hAnsiTheme="majorHAnsi"/>
              </w:rPr>
              <w:t>790</w:t>
            </w:r>
          </w:p>
        </w:tc>
      </w:tr>
    </w:tbl>
    <w:p w14:paraId="1602D778" w14:textId="77777777" w:rsidR="00F043A7" w:rsidRPr="00E22078" w:rsidRDefault="00F043A7" w:rsidP="00E22078">
      <w:pPr>
        <w:rPr>
          <w:rFonts w:asciiTheme="majorHAnsi" w:hAnsiTheme="majorHAnsi"/>
          <w:b/>
        </w:rPr>
      </w:pPr>
    </w:p>
    <w:p w14:paraId="37F79359" w14:textId="77777777" w:rsidR="00E22078" w:rsidRPr="00213675" w:rsidRDefault="00E22078" w:rsidP="00E22078">
      <w:pPr>
        <w:spacing w:after="0" w:line="240" w:lineRule="auto"/>
        <w:rPr>
          <w:rFonts w:asciiTheme="majorHAnsi" w:hAnsiTheme="majorHAnsi"/>
          <w:b/>
          <w:sz w:val="24"/>
          <w:szCs w:val="24"/>
          <w:u w:val="single"/>
        </w:rPr>
      </w:pPr>
      <w:r w:rsidRPr="00213675">
        <w:rPr>
          <w:rFonts w:asciiTheme="majorHAnsi" w:hAnsiTheme="majorHAnsi"/>
          <w:b/>
          <w:sz w:val="24"/>
          <w:szCs w:val="24"/>
          <w:u w:val="single"/>
        </w:rPr>
        <w:t>LATE FEES</w:t>
      </w:r>
    </w:p>
    <w:p w14:paraId="2FDC9F31" w14:textId="77777777" w:rsidR="00E22078" w:rsidRDefault="00E22078" w:rsidP="00E22078">
      <w:pPr>
        <w:spacing w:after="0" w:line="240" w:lineRule="auto"/>
        <w:rPr>
          <w:rFonts w:asciiTheme="majorHAnsi" w:hAnsiTheme="majorHAnsi"/>
          <w:sz w:val="24"/>
          <w:szCs w:val="24"/>
        </w:rPr>
      </w:pPr>
    </w:p>
    <w:p w14:paraId="3DD3D6D2" w14:textId="2704CE5E" w:rsidR="00E22078" w:rsidRPr="004D1AFC" w:rsidRDefault="00E22078" w:rsidP="00E22078">
      <w:pPr>
        <w:spacing w:after="0" w:line="240" w:lineRule="auto"/>
        <w:rPr>
          <w:rFonts w:asciiTheme="majorHAnsi" w:hAnsiTheme="majorHAnsi"/>
        </w:rPr>
      </w:pPr>
      <w:r w:rsidRPr="004D1AFC">
        <w:rPr>
          <w:rFonts w:asciiTheme="majorHAnsi" w:hAnsiTheme="majorHAnsi"/>
        </w:rPr>
        <w:t>Tuition is due on the 1</w:t>
      </w:r>
      <w:r w:rsidRPr="004D1AFC">
        <w:rPr>
          <w:rFonts w:asciiTheme="majorHAnsi" w:hAnsiTheme="majorHAnsi"/>
          <w:vertAlign w:val="superscript"/>
        </w:rPr>
        <w:t>st</w:t>
      </w:r>
      <w:r w:rsidRPr="004D1AFC">
        <w:rPr>
          <w:rFonts w:asciiTheme="majorHAnsi" w:hAnsiTheme="majorHAnsi"/>
        </w:rPr>
        <w:t xml:space="preserve"> </w:t>
      </w:r>
      <w:r>
        <w:rPr>
          <w:rFonts w:asciiTheme="majorHAnsi" w:hAnsiTheme="majorHAnsi"/>
        </w:rPr>
        <w:t xml:space="preserve">of </w:t>
      </w:r>
      <w:r w:rsidRPr="004D1AFC">
        <w:rPr>
          <w:rFonts w:asciiTheme="majorHAnsi" w:hAnsiTheme="majorHAnsi"/>
        </w:rPr>
        <w:t>each month of my child’s attendance.</w:t>
      </w:r>
    </w:p>
    <w:p w14:paraId="02E4FCBA" w14:textId="1E7B11D1" w:rsidR="00E22078" w:rsidRPr="004D1AFC" w:rsidRDefault="00E22078" w:rsidP="00E22078">
      <w:pPr>
        <w:spacing w:after="0" w:line="240" w:lineRule="auto"/>
        <w:rPr>
          <w:rFonts w:asciiTheme="majorHAnsi" w:hAnsiTheme="majorHAnsi"/>
        </w:rPr>
      </w:pPr>
      <w:r>
        <w:rPr>
          <w:rFonts w:asciiTheme="majorHAnsi" w:hAnsiTheme="majorHAnsi"/>
        </w:rPr>
        <w:t>Failure to pay on the 5th day of my child’s attendance enrollment will be temporarily or permanently terminated.</w:t>
      </w:r>
      <w:r w:rsidR="00A03CC3">
        <w:rPr>
          <w:rFonts w:asciiTheme="majorHAnsi" w:hAnsiTheme="majorHAnsi"/>
        </w:rPr>
        <w:t xml:space="preserve"> Failure to pay by the 5</w:t>
      </w:r>
      <w:r w:rsidR="00A03CC3" w:rsidRPr="00A03CC3">
        <w:rPr>
          <w:rFonts w:asciiTheme="majorHAnsi" w:hAnsiTheme="majorHAnsi"/>
          <w:vertAlign w:val="superscript"/>
        </w:rPr>
        <w:t>th</w:t>
      </w:r>
      <w:r w:rsidR="00A03CC3">
        <w:rPr>
          <w:rFonts w:asciiTheme="majorHAnsi" w:hAnsiTheme="majorHAnsi"/>
        </w:rPr>
        <w:t xml:space="preserve"> of each month will result in late fees of $10 per day.</w:t>
      </w:r>
      <w:r w:rsidRPr="004D1AFC">
        <w:rPr>
          <w:rFonts w:asciiTheme="majorHAnsi" w:hAnsiTheme="majorHAnsi"/>
        </w:rPr>
        <w:t xml:space="preserve"> No allowances, credits, </w:t>
      </w:r>
      <w:r w:rsidR="00A03CC3" w:rsidRPr="004D1AFC">
        <w:rPr>
          <w:rFonts w:asciiTheme="majorHAnsi" w:hAnsiTheme="majorHAnsi"/>
        </w:rPr>
        <w:t>refunds,</w:t>
      </w:r>
      <w:r w:rsidRPr="004D1AFC">
        <w:rPr>
          <w:rFonts w:asciiTheme="majorHAnsi" w:hAnsiTheme="majorHAnsi"/>
        </w:rPr>
        <w:t xml:space="preserve"> or make-up days shall be made for absences.</w:t>
      </w:r>
      <w:r>
        <w:rPr>
          <w:rFonts w:asciiTheme="majorHAnsi" w:hAnsiTheme="majorHAnsi"/>
        </w:rPr>
        <w:t xml:space="preserve"> </w:t>
      </w:r>
      <w:r w:rsidRPr="004D1AFC">
        <w:rPr>
          <w:rFonts w:asciiTheme="majorHAnsi" w:hAnsiTheme="majorHAnsi"/>
        </w:rPr>
        <w:t>St. Peter’s by the Sea Preschool will provide 30 days written notice to parents prior to any basic rate change.</w:t>
      </w:r>
    </w:p>
    <w:p w14:paraId="25C01528" w14:textId="77777777" w:rsidR="00E22078" w:rsidRDefault="00E22078" w:rsidP="00E22078">
      <w:pPr>
        <w:rPr>
          <w:rFonts w:asciiTheme="majorHAnsi" w:hAnsiTheme="majorHAnsi"/>
          <w:b/>
          <w:sz w:val="24"/>
          <w:szCs w:val="24"/>
          <w:u w:val="single"/>
        </w:rPr>
      </w:pPr>
    </w:p>
    <w:p w14:paraId="54F8721B" w14:textId="77777777" w:rsidR="00E22078" w:rsidRDefault="00E22078" w:rsidP="00E22078">
      <w:pPr>
        <w:rPr>
          <w:rFonts w:asciiTheme="majorHAnsi" w:hAnsiTheme="majorHAnsi"/>
          <w:b/>
          <w:sz w:val="24"/>
          <w:szCs w:val="24"/>
          <w:u w:val="single"/>
        </w:rPr>
      </w:pPr>
      <w:r>
        <w:rPr>
          <w:rFonts w:asciiTheme="majorHAnsi" w:hAnsiTheme="majorHAnsi"/>
          <w:b/>
          <w:sz w:val="24"/>
          <w:szCs w:val="24"/>
          <w:u w:val="single"/>
        </w:rPr>
        <w:t>EARLY CARE AND EXTENDED DAY FEES</w:t>
      </w:r>
    </w:p>
    <w:p w14:paraId="5A3E46BB" w14:textId="2D141AF9" w:rsidR="00E22078" w:rsidRPr="004D1AFC" w:rsidRDefault="00E22078" w:rsidP="00E22078">
      <w:pPr>
        <w:rPr>
          <w:rFonts w:asciiTheme="majorHAnsi" w:hAnsiTheme="majorHAnsi"/>
        </w:rPr>
      </w:pPr>
      <w:r w:rsidRPr="004D1AFC">
        <w:rPr>
          <w:rFonts w:asciiTheme="majorHAnsi" w:hAnsiTheme="majorHAnsi"/>
        </w:rPr>
        <w:t>$</w:t>
      </w:r>
      <w:r>
        <w:rPr>
          <w:rFonts w:asciiTheme="majorHAnsi" w:hAnsiTheme="majorHAnsi"/>
        </w:rPr>
        <w:t>10</w:t>
      </w:r>
      <w:r w:rsidRPr="004D1AFC">
        <w:rPr>
          <w:rFonts w:asciiTheme="majorHAnsi" w:hAnsiTheme="majorHAnsi"/>
        </w:rPr>
        <w:t xml:space="preserve">.00 for 30 minutes </w:t>
      </w:r>
    </w:p>
    <w:p w14:paraId="222C545E" w14:textId="0DDBC010" w:rsidR="00E22078" w:rsidRPr="004D1AFC" w:rsidRDefault="00E22078" w:rsidP="00E22078">
      <w:pPr>
        <w:rPr>
          <w:rFonts w:asciiTheme="majorHAnsi" w:hAnsiTheme="majorHAnsi"/>
        </w:rPr>
      </w:pPr>
      <w:r w:rsidRPr="004D1AFC">
        <w:rPr>
          <w:rFonts w:asciiTheme="majorHAnsi" w:hAnsiTheme="majorHAnsi"/>
        </w:rPr>
        <w:t>$1</w:t>
      </w:r>
      <w:r>
        <w:rPr>
          <w:rFonts w:asciiTheme="majorHAnsi" w:hAnsiTheme="majorHAnsi"/>
        </w:rPr>
        <w:t>5</w:t>
      </w:r>
      <w:r w:rsidRPr="004D1AFC">
        <w:rPr>
          <w:rFonts w:asciiTheme="majorHAnsi" w:hAnsiTheme="majorHAnsi"/>
        </w:rPr>
        <w:t>.00 for 60 minutes</w:t>
      </w:r>
    </w:p>
    <w:p w14:paraId="19AD6B39" w14:textId="77777777" w:rsidR="00E22078" w:rsidRPr="004D1AFC" w:rsidRDefault="00E22078" w:rsidP="00E22078">
      <w:pPr>
        <w:rPr>
          <w:rFonts w:asciiTheme="majorHAnsi" w:hAnsiTheme="majorHAnsi"/>
          <w:b/>
          <w:sz w:val="24"/>
          <w:szCs w:val="24"/>
          <w:u w:val="single"/>
        </w:rPr>
      </w:pPr>
      <w:r w:rsidRPr="004D1AFC">
        <w:rPr>
          <w:rFonts w:asciiTheme="majorHAnsi" w:hAnsiTheme="majorHAnsi"/>
          <w:b/>
          <w:sz w:val="24"/>
          <w:szCs w:val="24"/>
          <w:u w:val="single"/>
        </w:rPr>
        <w:t>LUNCH/SNACK</w:t>
      </w:r>
    </w:p>
    <w:p w14:paraId="2CF731B7" w14:textId="380B1549" w:rsidR="00E22078" w:rsidRPr="004D1AFC" w:rsidRDefault="00E22078" w:rsidP="00E22078">
      <w:pPr>
        <w:rPr>
          <w:rFonts w:asciiTheme="majorHAnsi" w:hAnsiTheme="majorHAnsi"/>
        </w:rPr>
      </w:pPr>
      <w:r w:rsidRPr="004D1AFC">
        <w:rPr>
          <w:rFonts w:asciiTheme="majorHAnsi" w:hAnsiTheme="majorHAnsi"/>
        </w:rPr>
        <w:t xml:space="preserve">A mid-morning snack is provided daily. It consists of a fruit, vegetable, cheese or yogurt and cracker.  An afternoon snack is provided if your child attends a full day until 4 pm. Children attending any extended day hours must bring their own lunch. The preschool only supplies </w:t>
      </w:r>
      <w:proofErr w:type="gramStart"/>
      <w:r w:rsidRPr="004D1AFC">
        <w:rPr>
          <w:rFonts w:asciiTheme="majorHAnsi" w:hAnsiTheme="majorHAnsi"/>
        </w:rPr>
        <w:t>a mid</w:t>
      </w:r>
      <w:proofErr w:type="gramEnd"/>
      <w:r w:rsidRPr="004D1AFC">
        <w:rPr>
          <w:rFonts w:asciiTheme="majorHAnsi" w:hAnsiTheme="majorHAnsi"/>
        </w:rPr>
        <w:t xml:space="preserve">-morning and afternoon snack. </w:t>
      </w:r>
    </w:p>
    <w:p w14:paraId="00578E2E" w14:textId="77777777" w:rsidR="00E22078" w:rsidRDefault="00E22078" w:rsidP="00E22078">
      <w:pPr>
        <w:rPr>
          <w:rFonts w:asciiTheme="majorHAnsi" w:hAnsiTheme="majorHAnsi"/>
          <w:b/>
          <w:sz w:val="24"/>
          <w:szCs w:val="24"/>
          <w:u w:val="single"/>
        </w:rPr>
      </w:pPr>
      <w:r w:rsidRPr="00213675">
        <w:rPr>
          <w:rFonts w:asciiTheme="majorHAnsi" w:hAnsiTheme="majorHAnsi"/>
          <w:b/>
          <w:sz w:val="24"/>
          <w:szCs w:val="24"/>
          <w:u w:val="single"/>
        </w:rPr>
        <w:t>SIGN IN/OUT PROCEDURE</w:t>
      </w:r>
    </w:p>
    <w:p w14:paraId="39F619E2" w14:textId="2FE8E40C" w:rsidR="00E22078" w:rsidRPr="004D1AFC" w:rsidRDefault="00E22078" w:rsidP="00E22078">
      <w:pPr>
        <w:rPr>
          <w:rFonts w:asciiTheme="majorHAnsi" w:hAnsiTheme="majorHAnsi"/>
        </w:rPr>
      </w:pPr>
      <w:r w:rsidRPr="004D1AFC">
        <w:rPr>
          <w:rFonts w:asciiTheme="majorHAnsi" w:hAnsiTheme="majorHAnsi"/>
        </w:rPr>
        <w:t xml:space="preserve">St. Peter’s by the Sea takes very seriously the sign in/sign-out process for each child while on our campus. In addition, we provide Social Services with </w:t>
      </w:r>
      <w:r>
        <w:rPr>
          <w:rFonts w:asciiTheme="majorHAnsi" w:hAnsiTheme="majorHAnsi"/>
        </w:rPr>
        <w:t>these records upon our annual</w:t>
      </w:r>
      <w:r w:rsidRPr="004D1AFC">
        <w:rPr>
          <w:rFonts w:asciiTheme="majorHAnsi" w:hAnsiTheme="majorHAnsi"/>
        </w:rPr>
        <w:t xml:space="preserve"> inspection. Parents are required to sign-in upon arrival and sign-out at the time of pick-up. </w:t>
      </w:r>
      <w:r w:rsidR="008818F4">
        <w:rPr>
          <w:rFonts w:asciiTheme="majorHAnsi" w:hAnsiTheme="majorHAnsi"/>
        </w:rPr>
        <w:t>Children are not released into the care of unauthorized i</w:t>
      </w:r>
      <w:r w:rsidR="009950A5">
        <w:rPr>
          <w:rFonts w:asciiTheme="majorHAnsi" w:hAnsiTheme="majorHAnsi"/>
        </w:rPr>
        <w:t xml:space="preserve">ndividuals unless notified. </w:t>
      </w:r>
    </w:p>
    <w:p w14:paraId="314BBC29" w14:textId="77777777" w:rsidR="00E22078" w:rsidRDefault="00E22078" w:rsidP="00E22078">
      <w:pPr>
        <w:rPr>
          <w:rFonts w:asciiTheme="majorHAnsi" w:hAnsiTheme="majorHAnsi"/>
          <w:b/>
          <w:sz w:val="24"/>
          <w:szCs w:val="24"/>
          <w:u w:val="single"/>
        </w:rPr>
      </w:pPr>
      <w:r w:rsidRPr="00213675">
        <w:rPr>
          <w:rFonts w:asciiTheme="majorHAnsi" w:hAnsiTheme="majorHAnsi"/>
          <w:b/>
          <w:sz w:val="24"/>
          <w:szCs w:val="24"/>
          <w:u w:val="single"/>
        </w:rPr>
        <w:t>TERMINATION</w:t>
      </w:r>
    </w:p>
    <w:p w14:paraId="417E3694" w14:textId="77777777" w:rsidR="00E22078" w:rsidRDefault="00E22078" w:rsidP="00E22078">
      <w:pPr>
        <w:rPr>
          <w:rFonts w:asciiTheme="majorHAnsi" w:hAnsiTheme="majorHAnsi"/>
          <w:b/>
          <w:sz w:val="24"/>
          <w:szCs w:val="24"/>
        </w:rPr>
      </w:pPr>
      <w:r>
        <w:rPr>
          <w:rFonts w:asciiTheme="majorHAnsi" w:hAnsiTheme="majorHAnsi"/>
          <w:b/>
          <w:sz w:val="24"/>
          <w:szCs w:val="24"/>
        </w:rPr>
        <w:t>A: Termination by center</w:t>
      </w:r>
    </w:p>
    <w:p w14:paraId="2200A2C2" w14:textId="77777777" w:rsidR="00E22078" w:rsidRPr="004D1AFC" w:rsidRDefault="00E22078" w:rsidP="00E22078">
      <w:pPr>
        <w:rPr>
          <w:rFonts w:asciiTheme="majorHAnsi" w:hAnsiTheme="majorHAnsi"/>
          <w:b/>
        </w:rPr>
      </w:pPr>
      <w:r w:rsidRPr="004D1AFC">
        <w:rPr>
          <w:rFonts w:asciiTheme="majorHAnsi" w:hAnsiTheme="majorHAnsi"/>
        </w:rPr>
        <w:t>St. Peters by the Sea Preschool has the right to terminate this agreement and ask a parent to withdraw enrollment, if any of the following occur:</w:t>
      </w:r>
    </w:p>
    <w:p w14:paraId="0D70C1E6" w14:textId="101CBE45" w:rsidR="00E22078" w:rsidRPr="004D1AFC" w:rsidRDefault="00E22078" w:rsidP="00E22078">
      <w:pPr>
        <w:pStyle w:val="ListParagraph"/>
        <w:numPr>
          <w:ilvl w:val="0"/>
          <w:numId w:val="1"/>
        </w:numPr>
        <w:rPr>
          <w:rFonts w:asciiTheme="majorHAnsi" w:hAnsiTheme="majorHAnsi"/>
        </w:rPr>
      </w:pPr>
      <w:r w:rsidRPr="004D1AFC">
        <w:rPr>
          <w:rFonts w:asciiTheme="majorHAnsi" w:hAnsiTheme="majorHAnsi"/>
        </w:rPr>
        <w:lastRenderedPageBreak/>
        <w:t xml:space="preserve">The child presents a health or safety threat. </w:t>
      </w:r>
    </w:p>
    <w:p w14:paraId="39CB4ABB" w14:textId="0071638D" w:rsidR="00E22078" w:rsidRPr="004D1AFC" w:rsidRDefault="00E22078" w:rsidP="00E22078">
      <w:pPr>
        <w:pStyle w:val="ListParagraph"/>
        <w:numPr>
          <w:ilvl w:val="0"/>
          <w:numId w:val="1"/>
        </w:numPr>
        <w:rPr>
          <w:rFonts w:asciiTheme="majorHAnsi" w:hAnsiTheme="majorHAnsi"/>
        </w:rPr>
      </w:pPr>
      <w:r w:rsidRPr="004D1AFC">
        <w:rPr>
          <w:rFonts w:asciiTheme="majorHAnsi" w:hAnsiTheme="majorHAnsi"/>
        </w:rPr>
        <w:t>Repeated discipline problems</w:t>
      </w:r>
      <w:r>
        <w:rPr>
          <w:rFonts w:asciiTheme="majorHAnsi" w:hAnsiTheme="majorHAnsi"/>
        </w:rPr>
        <w:t>.</w:t>
      </w:r>
    </w:p>
    <w:p w14:paraId="46FEA7EC" w14:textId="53BE9A36" w:rsidR="00E22078" w:rsidRPr="004D1AFC" w:rsidRDefault="00E22078" w:rsidP="00E22078">
      <w:pPr>
        <w:pStyle w:val="ListParagraph"/>
        <w:numPr>
          <w:ilvl w:val="0"/>
          <w:numId w:val="1"/>
        </w:numPr>
        <w:rPr>
          <w:rFonts w:asciiTheme="majorHAnsi" w:hAnsiTheme="majorHAnsi"/>
        </w:rPr>
      </w:pPr>
      <w:r w:rsidRPr="004D1AFC">
        <w:rPr>
          <w:rFonts w:asciiTheme="majorHAnsi" w:hAnsiTheme="majorHAnsi"/>
        </w:rPr>
        <w:t>Lack of parental cooperation</w:t>
      </w:r>
      <w:r>
        <w:rPr>
          <w:rFonts w:asciiTheme="majorHAnsi" w:hAnsiTheme="majorHAnsi"/>
        </w:rPr>
        <w:t>.</w:t>
      </w:r>
    </w:p>
    <w:p w14:paraId="327CE738" w14:textId="06DEEDD2" w:rsidR="00E22078" w:rsidRDefault="00E22078" w:rsidP="00E22078">
      <w:pPr>
        <w:pStyle w:val="ListParagraph"/>
        <w:numPr>
          <w:ilvl w:val="0"/>
          <w:numId w:val="1"/>
        </w:numPr>
        <w:rPr>
          <w:rFonts w:asciiTheme="majorHAnsi" w:hAnsiTheme="majorHAnsi"/>
        </w:rPr>
      </w:pPr>
      <w:r w:rsidRPr="004D1AFC">
        <w:rPr>
          <w:rFonts w:asciiTheme="majorHAnsi" w:hAnsiTheme="majorHAnsi"/>
        </w:rPr>
        <w:t xml:space="preserve">On-going late pick up.  </w:t>
      </w:r>
    </w:p>
    <w:p w14:paraId="7CBF2B0D" w14:textId="32427ED5" w:rsidR="00E22078" w:rsidRPr="004D1AFC" w:rsidRDefault="00E22078" w:rsidP="00E22078">
      <w:pPr>
        <w:pStyle w:val="ListParagraph"/>
        <w:numPr>
          <w:ilvl w:val="0"/>
          <w:numId w:val="1"/>
        </w:numPr>
        <w:rPr>
          <w:rFonts w:asciiTheme="majorHAnsi" w:hAnsiTheme="majorHAnsi"/>
        </w:rPr>
      </w:pPr>
      <w:r>
        <w:rPr>
          <w:rFonts w:asciiTheme="majorHAnsi" w:hAnsiTheme="majorHAnsi"/>
        </w:rPr>
        <w:t>Failure to pay tuition.</w:t>
      </w:r>
    </w:p>
    <w:p w14:paraId="4CE39E83" w14:textId="77777777" w:rsidR="00E22078" w:rsidRPr="004D1AFC" w:rsidRDefault="00E22078" w:rsidP="00E22078">
      <w:pPr>
        <w:pStyle w:val="ListParagraph"/>
        <w:numPr>
          <w:ilvl w:val="0"/>
          <w:numId w:val="1"/>
        </w:numPr>
        <w:rPr>
          <w:rFonts w:asciiTheme="majorHAnsi" w:hAnsiTheme="majorHAnsi"/>
        </w:rPr>
      </w:pPr>
      <w:r w:rsidRPr="004D1AFC">
        <w:rPr>
          <w:rFonts w:asciiTheme="majorHAnsi" w:hAnsiTheme="majorHAnsi"/>
        </w:rPr>
        <w:t>Inappropriate parental behavior to children, teachers, or staff</w:t>
      </w:r>
    </w:p>
    <w:p w14:paraId="5344ED1E" w14:textId="77777777" w:rsidR="00E22078" w:rsidRDefault="00E22078" w:rsidP="00E22078">
      <w:pPr>
        <w:rPr>
          <w:rFonts w:asciiTheme="majorHAnsi" w:hAnsiTheme="majorHAnsi"/>
          <w:b/>
          <w:sz w:val="24"/>
          <w:szCs w:val="24"/>
        </w:rPr>
      </w:pPr>
      <w:r w:rsidRPr="007101B3">
        <w:rPr>
          <w:rFonts w:asciiTheme="majorHAnsi" w:hAnsiTheme="majorHAnsi"/>
          <w:b/>
          <w:sz w:val="24"/>
          <w:szCs w:val="24"/>
        </w:rPr>
        <w:t>B: Termination by family</w:t>
      </w:r>
      <w:r>
        <w:rPr>
          <w:rFonts w:asciiTheme="majorHAnsi" w:hAnsiTheme="majorHAnsi"/>
          <w:b/>
          <w:sz w:val="24"/>
          <w:szCs w:val="24"/>
        </w:rPr>
        <w:t>/parent</w:t>
      </w:r>
      <w:r w:rsidRPr="007101B3">
        <w:rPr>
          <w:rFonts w:asciiTheme="majorHAnsi" w:hAnsiTheme="majorHAnsi"/>
          <w:b/>
          <w:sz w:val="24"/>
          <w:szCs w:val="24"/>
        </w:rPr>
        <w:t>/guardian</w:t>
      </w:r>
    </w:p>
    <w:p w14:paraId="16497676" w14:textId="3E93E5EA" w:rsidR="00E22078" w:rsidRPr="004D1AFC" w:rsidRDefault="00E22078" w:rsidP="00E22078">
      <w:pPr>
        <w:rPr>
          <w:rFonts w:asciiTheme="majorHAnsi" w:hAnsiTheme="majorHAnsi"/>
        </w:rPr>
      </w:pPr>
      <w:r w:rsidRPr="004D1AFC">
        <w:rPr>
          <w:rFonts w:asciiTheme="majorHAnsi" w:hAnsiTheme="majorHAnsi"/>
        </w:rPr>
        <w:t xml:space="preserve">We understand that situations arise for which a family/parent or guardian may need to terminate their child’s enrollment. We request </w:t>
      </w:r>
      <w:proofErr w:type="gramStart"/>
      <w:r w:rsidRPr="004D1AFC">
        <w:rPr>
          <w:rFonts w:asciiTheme="majorHAnsi" w:hAnsiTheme="majorHAnsi"/>
        </w:rPr>
        <w:t>a two</w:t>
      </w:r>
      <w:proofErr w:type="gramEnd"/>
      <w:r w:rsidRPr="004D1AFC">
        <w:rPr>
          <w:rFonts w:asciiTheme="majorHAnsi" w:hAnsiTheme="majorHAnsi"/>
        </w:rPr>
        <w:t xml:space="preserve"> weeks’ notice be given to the Director. Please be aware that you will be charged two weeks’ tuition if you fail to provide the necessary two (2) weeks written notice. Any pre-paid amounts will be returned to the parent on a pro-rated basis until date of termination. </w:t>
      </w:r>
    </w:p>
    <w:p w14:paraId="1B524930" w14:textId="77777777" w:rsidR="00E22078" w:rsidRDefault="00E22078" w:rsidP="00E22078">
      <w:pPr>
        <w:rPr>
          <w:rFonts w:asciiTheme="majorHAnsi" w:hAnsiTheme="majorHAnsi"/>
          <w:b/>
          <w:sz w:val="24"/>
          <w:szCs w:val="24"/>
          <w:u w:val="single"/>
        </w:rPr>
      </w:pPr>
      <w:r w:rsidRPr="007101B3">
        <w:rPr>
          <w:rFonts w:asciiTheme="majorHAnsi" w:hAnsiTheme="majorHAnsi"/>
          <w:b/>
          <w:sz w:val="24"/>
          <w:szCs w:val="24"/>
          <w:u w:val="single"/>
        </w:rPr>
        <w:t>DEPARTMENT OF SOCIAL SERVICES COMMUNITY CARE LICENSING</w:t>
      </w:r>
    </w:p>
    <w:p w14:paraId="3ECE7261" w14:textId="43873C44" w:rsidR="00E22078" w:rsidRPr="004D1AFC" w:rsidRDefault="00E22078" w:rsidP="00E22078">
      <w:pPr>
        <w:rPr>
          <w:rFonts w:asciiTheme="majorHAnsi" w:hAnsiTheme="majorHAnsi"/>
        </w:rPr>
      </w:pPr>
      <w:r w:rsidRPr="004D1AFC">
        <w:rPr>
          <w:rFonts w:asciiTheme="majorHAnsi" w:hAnsiTheme="majorHAnsi"/>
        </w:rPr>
        <w:t xml:space="preserve">Please be advised that the department of social service community care </w:t>
      </w:r>
      <w:r>
        <w:rPr>
          <w:rFonts w:asciiTheme="majorHAnsi" w:hAnsiTheme="majorHAnsi"/>
        </w:rPr>
        <w:t>licensing reserves the right to an</w:t>
      </w:r>
      <w:r w:rsidRPr="004D1AFC">
        <w:rPr>
          <w:rFonts w:asciiTheme="majorHAnsi" w:hAnsiTheme="majorHAnsi"/>
        </w:rPr>
        <w:t xml:space="preserve"> unannounced inspection of the facility. They have the authority to interview staff or children and to inspect and audit any child or childcare center records without prior consent. </w:t>
      </w:r>
    </w:p>
    <w:p w14:paraId="1106D912" w14:textId="77777777" w:rsidR="00E22078" w:rsidRPr="004D1AFC" w:rsidRDefault="00E22078" w:rsidP="00E22078">
      <w:pPr>
        <w:rPr>
          <w:rFonts w:asciiTheme="majorHAnsi" w:hAnsiTheme="majorHAnsi"/>
        </w:rPr>
      </w:pPr>
      <w:r w:rsidRPr="004D1AFC">
        <w:rPr>
          <w:rFonts w:asciiTheme="majorHAnsi" w:hAnsiTheme="majorHAnsi"/>
        </w:rPr>
        <w:t xml:space="preserve">I have read the St. Peters Preschool Admissions Agreement and agree to the terms, </w:t>
      </w:r>
      <w:proofErr w:type="gramStart"/>
      <w:r w:rsidRPr="004D1AFC">
        <w:rPr>
          <w:rFonts w:asciiTheme="majorHAnsi" w:hAnsiTheme="majorHAnsi"/>
        </w:rPr>
        <w:t>program</w:t>
      </w:r>
      <w:proofErr w:type="gramEnd"/>
      <w:r w:rsidRPr="004D1AFC">
        <w:rPr>
          <w:rFonts w:asciiTheme="majorHAnsi" w:hAnsiTheme="majorHAnsi"/>
        </w:rPr>
        <w:t xml:space="preserve"> and procedures. Any other additional policies and procedures can be found in the Parent handbook. </w:t>
      </w:r>
    </w:p>
    <w:p w14:paraId="4EC2353F" w14:textId="77777777" w:rsidR="00E22078" w:rsidRPr="004D1AFC" w:rsidRDefault="00E22078" w:rsidP="00E22078">
      <w:pPr>
        <w:rPr>
          <w:rFonts w:asciiTheme="majorHAnsi" w:hAnsiTheme="majorHAnsi"/>
        </w:rPr>
      </w:pPr>
      <w:r w:rsidRPr="004D1AFC">
        <w:rPr>
          <w:rFonts w:asciiTheme="majorHAnsi" w:hAnsiTheme="majorHAnsi"/>
        </w:rPr>
        <w:t>Parent’s Signature__________________________________Date_______________________</w:t>
      </w:r>
    </w:p>
    <w:p w14:paraId="0B818416" w14:textId="77777777" w:rsidR="00E22078" w:rsidRPr="004D1AFC" w:rsidRDefault="00E22078" w:rsidP="00E22078">
      <w:pPr>
        <w:rPr>
          <w:rFonts w:asciiTheme="majorHAnsi" w:hAnsiTheme="majorHAnsi"/>
        </w:rPr>
      </w:pPr>
      <w:r w:rsidRPr="004D1AFC">
        <w:rPr>
          <w:rFonts w:asciiTheme="majorHAnsi" w:hAnsiTheme="majorHAnsi"/>
        </w:rPr>
        <w:t>Child’s name_____________________________________________________________________</w:t>
      </w:r>
    </w:p>
    <w:p w14:paraId="02B4FD70" w14:textId="77777777" w:rsidR="00E22078" w:rsidRDefault="00E22078" w:rsidP="00E22078">
      <w:pPr>
        <w:rPr>
          <w:rFonts w:asciiTheme="majorHAnsi" w:hAnsiTheme="majorHAnsi"/>
          <w:sz w:val="24"/>
          <w:szCs w:val="24"/>
        </w:rPr>
      </w:pPr>
      <w:r>
        <w:rPr>
          <w:rFonts w:asciiTheme="majorHAnsi" w:hAnsiTheme="majorHAnsi"/>
          <w:sz w:val="24"/>
          <w:szCs w:val="24"/>
        </w:rPr>
        <w:t>Directors Signature_________________________________Date_______________________</w:t>
      </w:r>
    </w:p>
    <w:p w14:paraId="746B6310" w14:textId="77777777" w:rsidR="00E22078" w:rsidRDefault="00E22078" w:rsidP="00E22078">
      <w:pPr>
        <w:rPr>
          <w:sz w:val="24"/>
          <w:szCs w:val="24"/>
        </w:rPr>
      </w:pPr>
    </w:p>
    <w:p w14:paraId="56C4518D" w14:textId="77777777" w:rsidR="00E22078" w:rsidRDefault="00E22078" w:rsidP="00E22078"/>
    <w:p w14:paraId="20D9BA61" w14:textId="77777777" w:rsidR="00294373" w:rsidRDefault="00294373"/>
    <w:sectPr w:rsidR="002943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3D21FC"/>
    <w:multiLevelType w:val="hybridMultilevel"/>
    <w:tmpl w:val="F0D47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8716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078"/>
    <w:rsid w:val="001B77C4"/>
    <w:rsid w:val="001C3C65"/>
    <w:rsid w:val="00244C97"/>
    <w:rsid w:val="00294373"/>
    <w:rsid w:val="00354AFE"/>
    <w:rsid w:val="00433F65"/>
    <w:rsid w:val="00783C61"/>
    <w:rsid w:val="008818F4"/>
    <w:rsid w:val="009950A5"/>
    <w:rsid w:val="00A03CC3"/>
    <w:rsid w:val="00A31C15"/>
    <w:rsid w:val="00D73E5A"/>
    <w:rsid w:val="00D8134E"/>
    <w:rsid w:val="00E22078"/>
    <w:rsid w:val="00E66772"/>
    <w:rsid w:val="00EC4F9C"/>
    <w:rsid w:val="00F043A7"/>
    <w:rsid w:val="00F43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26725"/>
  <w15:chartTrackingRefBased/>
  <w15:docId w15:val="{F6C7AC53-4CCF-4896-BD89-1840BFBC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0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2078"/>
    <w:pPr>
      <w:ind w:left="720"/>
      <w:contextualSpacing/>
    </w:pPr>
  </w:style>
  <w:style w:type="table" w:styleId="TableGrid">
    <w:name w:val="Table Grid"/>
    <w:basedOn w:val="TableNormal"/>
    <w:uiPriority w:val="39"/>
    <w:rsid w:val="00F04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58DECFDE180E469C32DCBC483A8898" ma:contentTypeVersion="0" ma:contentTypeDescription="Create a new document." ma:contentTypeScope="" ma:versionID="941b257876e49d168bbf5ee3b2f3023e">
  <xsd:schema xmlns:xsd="http://www.w3.org/2001/XMLSchema" xmlns:xs="http://www.w3.org/2001/XMLSchema" xmlns:p="http://schemas.microsoft.com/office/2006/metadata/properties" targetNamespace="http://schemas.microsoft.com/office/2006/metadata/properties" ma:root="true" ma:fieldsID="08f9cf56d7a38b8b3cd2a084c9520b7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6FE47-1EB0-495D-9C1D-4E5ADA5A0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88AF477-A667-41C4-B1F8-84D6FB22EE7F}">
  <ds:schemaRefs>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1ABF7834-2DD4-456E-B195-0C4779F33F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790</Words>
  <Characters>4505</Characters>
  <Application>Microsoft Office Word</Application>
  <DocSecurity>4</DocSecurity>
  <Lines>37</Lines>
  <Paragraphs>10</Paragraphs>
  <ScaleCrop>false</ScaleCrop>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White</dc:creator>
  <cp:keywords/>
  <dc:description/>
  <cp:lastModifiedBy>Christine Pearson</cp:lastModifiedBy>
  <cp:revision>2</cp:revision>
  <dcterms:created xsi:type="dcterms:W3CDTF">2024-02-06T01:41:00Z</dcterms:created>
  <dcterms:modified xsi:type="dcterms:W3CDTF">2024-02-06T01:41:00Z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0x0101003658DECFDE180E469C32DCBC483A8898</vt:lpwstr>
  </property>
</Properties>
</file>